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1A" w:rsidRDefault="008A351A" w:rsidP="008A351A">
      <w:r>
        <w:t xml:space="preserve">                                                                                                             Załącznik nr 1 do zarządzenia nr 19/2019     </w:t>
      </w:r>
    </w:p>
    <w:p w:rsidR="008A351A" w:rsidRDefault="008A351A" w:rsidP="008A351A">
      <w:r>
        <w:t xml:space="preserve">                                                                                                             Dyrektora PSP w Gumniskach                  </w:t>
      </w:r>
    </w:p>
    <w:p w:rsidR="008A351A" w:rsidRDefault="008A351A" w:rsidP="008A351A">
      <w:pPr>
        <w:tabs>
          <w:tab w:val="left" w:pos="5565"/>
        </w:tabs>
      </w:pPr>
      <w:r>
        <w:t xml:space="preserve">                                                                                                              z dnia 26.11.2019 r.</w:t>
      </w:r>
    </w:p>
    <w:p w:rsidR="008A351A" w:rsidRPr="00CE2301" w:rsidRDefault="008A351A" w:rsidP="008A351A"/>
    <w:p w:rsidR="008A351A" w:rsidRDefault="008A351A" w:rsidP="008A351A"/>
    <w:p w:rsidR="008A351A" w:rsidRDefault="008A351A" w:rsidP="008A351A">
      <w:pPr>
        <w:tabs>
          <w:tab w:val="left" w:pos="990"/>
        </w:tabs>
        <w:jc w:val="center"/>
        <w:rPr>
          <w:b/>
          <w:sz w:val="32"/>
          <w:szCs w:val="32"/>
        </w:rPr>
      </w:pPr>
      <w:r w:rsidRPr="00CE2301">
        <w:rPr>
          <w:b/>
          <w:sz w:val="32"/>
          <w:szCs w:val="32"/>
        </w:rPr>
        <w:t xml:space="preserve">Regulamin wynajmu </w:t>
      </w:r>
      <w:r>
        <w:rPr>
          <w:b/>
          <w:sz w:val="32"/>
          <w:szCs w:val="32"/>
        </w:rPr>
        <w:t xml:space="preserve">i użyczenia </w:t>
      </w:r>
      <w:r w:rsidRPr="00CE2301">
        <w:rPr>
          <w:b/>
          <w:sz w:val="32"/>
          <w:szCs w:val="32"/>
        </w:rPr>
        <w:t>pomieszczeń w Publicznej Szkole Podstawowej w Gumniskach</w:t>
      </w:r>
    </w:p>
    <w:p w:rsidR="008A351A" w:rsidRDefault="008A351A" w:rsidP="008A351A">
      <w:pPr>
        <w:tabs>
          <w:tab w:val="left" w:pos="9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Administratorem i wynajmującym pomieszczenia szkolne jest Dyrektor szkoły.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Pomieszczenia szkolne mogą być wynajmowane lub użyczane osobom prywatnym, osobom fizycznym oraz organizacjom społecznym na okres nie dłuższy niż 1 rok szkolny.</w:t>
      </w:r>
    </w:p>
    <w:p w:rsidR="008A351A" w:rsidRDefault="008A351A" w:rsidP="008A351A">
      <w:pPr>
        <w:tabs>
          <w:tab w:val="left" w:pos="9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Podstawą wynajmu lub użyczenia pomieszczeń szkolnych jest umowa sporządzona w formie pisemnej pomiędzy Wynajmującym a Najemcą.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Umowa zawiera warunki dotyczące wynajmu lub użyczenia pomieszczeń szkolnych a w szczególności: cza jej trwania, stawki opłat i zasady odpowiedzialności za używanie pomieszczeń według wzoru określonego w załączniku nr 2 do zarządzenia.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Umowę można zawrzeć wyłącznie z osobą pełnoletnią.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Najemca jest zobowiązany do wnoszenia opłat za wynajem pomieszczeń na podstawie wystawionej faktury przez Wynajmującego w terminach określonych w umowie.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Podstawowa jednostką wynajmu jest 1 godzina (60 minut). Czas wynajmu może być zwiększony o wielokrotność jednostki podstawowej.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W przypadku podwyższenia kosztów utrzymania szkoły, opłaty decyzją dyrektora mogą ulec podwyższeniu.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Pomieszczenia wynajmowane lub użyczane są wyłącznie na działalność sportową, kulturalną i oświatową.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8. Pomieszczenia w pierwszej kolejności są przeznaczone do korzystania dla uczniów PSP w Gumniskach oraz młodzieży mieszkającej na terenie wsi Gumniska i Braciejowa, w dalszej są wynajmowane w miarę wolnych terminów innym podmiotom.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</w:p>
    <w:p w:rsidR="008A351A" w:rsidRDefault="008A351A" w:rsidP="008A351A">
      <w:pPr>
        <w:tabs>
          <w:tab w:val="left" w:pos="9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§3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Stawki opłat wynajmu pomieszczeń szkolnych zawiera tabela: Minimalnych stawek wynajmu pomieszczeń szkolnych stanowiący załącznik nr 3 do zarządzenia.</w:t>
      </w:r>
    </w:p>
    <w:p w:rsidR="008A351A" w:rsidRDefault="008A351A" w:rsidP="008A351A">
      <w:pPr>
        <w:tabs>
          <w:tab w:val="left" w:pos="9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Pomieszczenia szkolne mogą być udostępniane bezpłatnie na potrzeby Domu Kultury, Biblioteki Gminnej, innych jednostek organizacyjnych gminy, potrzeb organów gminy w celu realizacji zadań ustawowych a także dla organizacji pozarządowych realizujących nieodpłatnie zadania własne gminy (harcerze, Uczniowski Klub Sportowy).</w:t>
      </w:r>
    </w:p>
    <w:p w:rsidR="008A351A" w:rsidRDefault="008A351A" w:rsidP="008A351A">
      <w:pPr>
        <w:tabs>
          <w:tab w:val="left" w:pos="9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Regulamin użytkowania Sali gimnastycznej jest integralną częścią Regulaminu Wynajmu i Użyczenia. Osoby najmujące salę gimnastyczną są zobowiązane do zapoznania się i przestrzegania obydwu regulaminów.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Wejście na sale gimnastyczną oraz jej opuszczenie dokonuje się w sposób zorganizowany, tzn. cała zainteresowana grupa wchodzi i opuszcza salę jednocześnie.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Osoby korzystające z Sali gimnastycznej muszą mieć miękkie obuwie sportowe o jasnej podeszwie.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Liczba uczestników w zespole będzie ustalana indywidualnie z osobą podpisującą umowę wynajmu lub użyczenia.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Przebywanie na Sali gimnastycznej zespołów ćwiczących dozwolone jest tylko w obecności opiekuna grupy lub osoby podpisującej umowę.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Każdy zespół korzystający z Sali gimnastycznej oraz szatni i toalet zobowiązany jest do przestrzegania ładu i porządku w trakcie i po zakończonych zajęciach.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Utrzymanie czystości wynajmowanego obiektu oraz wietrzenie tych pomieszczeń stanowi podstawowy warunek z ich korzystania. 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Sprzęt i urządzenia w szkole są dobrem społecznym. Poszanowanie i troska o jego dobry stan jest obowiązkiem każdego uczestnika.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8. Osoba najmująca (użytkująca) sale i inne pomieszczenia odpowiedzialna jest za sprzęt i urządzenia znajdujące się w nich. Wszelkie szkody wynikłe z użytkowania pomieszczeń (Sali gimnastycznej, sal lekcyjnych , toalet i korytarzy) najemca (użytkownik) zobowiązany jest naprawić lub pokryć ich wartość.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9. Przed wejściem i wyjściem z Sali danej grupy osoba najmująca sprawdza stan sprzętu pozostawionego na sali. O wszelkich usterkach i zniszczeniach powiadamia niezwłocznie dyrektora szkoły.</w:t>
      </w:r>
    </w:p>
    <w:p w:rsidR="008A351A" w:rsidRDefault="008A351A" w:rsidP="008A351A">
      <w:pPr>
        <w:tabs>
          <w:tab w:val="left" w:pos="9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§6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 Zakazuje się na terenie szkoły: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a. spożywania alkoholu, palenia tytoniu oraz używania narkotyków oraz dopalaczy,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b. przebywania osobom w stanie wskazującym na spożycie alkoholu lub po użyciu wszelkiego rodzaju środków odurzających,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c. wchodzenia na obszary, które nie są dopuszczone do korzystania,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d. wprowadzania zwierząt.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Szkoła nie wypożycza sprzętu sportowego i dydaktycznego.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Wszelkie kwestie nie zawarte w regulaminie rozstrzyga dyrektor szkoły.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Regulamin wchodzi w życie od 26.11.2019 roku.</w:t>
      </w:r>
    </w:p>
    <w:p w:rsidR="008A351A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</w:p>
    <w:p w:rsidR="008A351A" w:rsidRPr="00CE2301" w:rsidRDefault="008A351A" w:rsidP="008A351A">
      <w:pPr>
        <w:tabs>
          <w:tab w:val="left" w:pos="990"/>
        </w:tabs>
        <w:jc w:val="both"/>
        <w:rPr>
          <w:sz w:val="24"/>
          <w:szCs w:val="24"/>
        </w:rPr>
      </w:pPr>
    </w:p>
    <w:p w:rsidR="00EA3B15" w:rsidRDefault="00EA3B15"/>
    <w:sectPr w:rsidR="00EA3B15" w:rsidSect="00EA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51A"/>
    <w:rsid w:val="006811E3"/>
    <w:rsid w:val="008A351A"/>
    <w:rsid w:val="009F3204"/>
    <w:rsid w:val="00AE71C6"/>
    <w:rsid w:val="00EA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2021-03-04T10:08:00Z</dcterms:created>
  <dcterms:modified xsi:type="dcterms:W3CDTF">2021-03-04T10:09:00Z</dcterms:modified>
</cp:coreProperties>
</file>